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05" w:rsidRPr="008D4F87" w:rsidRDefault="00850105" w:rsidP="00850105">
      <w:pPr>
        <w:keepNext/>
        <w:jc w:val="center"/>
        <w:outlineLvl w:val="0"/>
        <w:rPr>
          <w:sz w:val="28"/>
          <w:szCs w:val="28"/>
        </w:rPr>
      </w:pPr>
      <w:r w:rsidRPr="008D4F87">
        <w:rPr>
          <w:sz w:val="28"/>
          <w:szCs w:val="28"/>
        </w:rPr>
        <w:object w:dxaOrig="1200" w:dyaOrig="1200">
          <v:rect id="_x0000_i1025" style="width:58.5pt;height:60pt" o:ole="" o:preferrelative="t" stroked="f">
            <v:imagedata r:id="rId6" o:title=""/>
          </v:rect>
          <o:OLEObject Type="Embed" ProgID="StaticMetafile" ShapeID="_x0000_i1025" DrawAspect="Content" ObjectID="_1757495113" r:id="rId7"/>
        </w:object>
      </w:r>
    </w:p>
    <w:p w:rsidR="00850105" w:rsidRPr="008D4F87" w:rsidRDefault="00850105" w:rsidP="00850105">
      <w:pPr>
        <w:keepNext/>
        <w:jc w:val="center"/>
        <w:outlineLvl w:val="0"/>
        <w:rPr>
          <w:sz w:val="28"/>
          <w:szCs w:val="28"/>
        </w:rPr>
      </w:pPr>
      <w:r w:rsidRPr="008D4F87">
        <w:rPr>
          <w:sz w:val="28"/>
          <w:szCs w:val="28"/>
        </w:rPr>
        <w:t>РОССИЙСКАЯ ФЕДЕРАЦИЯ</w:t>
      </w:r>
    </w:p>
    <w:p w:rsidR="00850105" w:rsidRPr="008D4F87" w:rsidRDefault="00850105" w:rsidP="00850105">
      <w:pPr>
        <w:jc w:val="center"/>
        <w:rPr>
          <w:sz w:val="28"/>
          <w:szCs w:val="28"/>
        </w:rPr>
      </w:pPr>
      <w:r w:rsidRPr="008D4F87">
        <w:rPr>
          <w:sz w:val="28"/>
          <w:szCs w:val="28"/>
        </w:rPr>
        <w:t>КАРАЧАЕВО-ЧЕРКЕССКАЯ РЕСПУБЛИКА</w:t>
      </w:r>
    </w:p>
    <w:p w:rsidR="00850105" w:rsidRPr="008D4F87" w:rsidRDefault="00850105" w:rsidP="00850105">
      <w:pPr>
        <w:jc w:val="center"/>
        <w:rPr>
          <w:sz w:val="28"/>
          <w:szCs w:val="28"/>
        </w:rPr>
      </w:pPr>
      <w:r w:rsidRPr="008D4F87">
        <w:rPr>
          <w:sz w:val="28"/>
          <w:szCs w:val="28"/>
        </w:rPr>
        <w:t>АДМИНИСТРАЦИЯ ДРУЖБИНСКОГО  СЕЛЬСКОГО ПОСЕЛЕНИЯ</w:t>
      </w:r>
    </w:p>
    <w:p w:rsidR="00850105" w:rsidRPr="008D4F87" w:rsidRDefault="00850105" w:rsidP="00850105">
      <w:pPr>
        <w:jc w:val="center"/>
        <w:rPr>
          <w:sz w:val="28"/>
          <w:szCs w:val="28"/>
        </w:rPr>
      </w:pPr>
      <w:r w:rsidRPr="008D4F87">
        <w:rPr>
          <w:sz w:val="28"/>
          <w:szCs w:val="28"/>
        </w:rPr>
        <w:t>ПРИКУБАНСКОГО  МУНИЦИПАЛЬНОГО РАЙОНА</w:t>
      </w:r>
    </w:p>
    <w:p w:rsidR="00850105" w:rsidRPr="008D4F87" w:rsidRDefault="00850105" w:rsidP="00850105">
      <w:pPr>
        <w:rPr>
          <w:sz w:val="28"/>
          <w:szCs w:val="28"/>
        </w:rPr>
      </w:pPr>
    </w:p>
    <w:p w:rsidR="00850105" w:rsidRPr="008D4F87" w:rsidRDefault="00850105" w:rsidP="00850105">
      <w:pPr>
        <w:jc w:val="center"/>
        <w:rPr>
          <w:b/>
          <w:sz w:val="28"/>
          <w:szCs w:val="28"/>
        </w:rPr>
      </w:pPr>
      <w:r w:rsidRPr="008D4F87">
        <w:rPr>
          <w:b/>
          <w:sz w:val="28"/>
          <w:szCs w:val="28"/>
        </w:rPr>
        <w:t>ПОСТАНОВЛЕНИЕ</w:t>
      </w:r>
    </w:p>
    <w:p w:rsidR="00850105" w:rsidRPr="008D4F87" w:rsidRDefault="00850105" w:rsidP="00850105">
      <w:pPr>
        <w:rPr>
          <w:sz w:val="28"/>
          <w:szCs w:val="28"/>
        </w:rPr>
      </w:pPr>
    </w:p>
    <w:p w:rsidR="00850105" w:rsidRPr="008D4F87" w:rsidRDefault="00850105" w:rsidP="00850105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Pr="008D4F87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8D4F87">
        <w:rPr>
          <w:sz w:val="28"/>
          <w:szCs w:val="28"/>
        </w:rPr>
        <w:t xml:space="preserve">.2023         </w:t>
      </w:r>
      <w:r>
        <w:rPr>
          <w:sz w:val="28"/>
          <w:szCs w:val="28"/>
        </w:rPr>
        <w:t xml:space="preserve">                              </w:t>
      </w:r>
      <w:r w:rsidRPr="008D4F87">
        <w:rPr>
          <w:sz w:val="28"/>
          <w:szCs w:val="28"/>
        </w:rPr>
        <w:t xml:space="preserve">с. Дружба                                                  </w:t>
      </w:r>
      <w:r>
        <w:rPr>
          <w:sz w:val="28"/>
          <w:szCs w:val="28"/>
        </w:rPr>
        <w:t>№ 9</w:t>
      </w:r>
      <w:r w:rsidR="00520382">
        <w:rPr>
          <w:sz w:val="28"/>
          <w:szCs w:val="28"/>
        </w:rPr>
        <w:t>9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204"/>
        <w:gridCol w:w="4402"/>
      </w:tblGrid>
      <w:tr w:rsidR="00BD34AA" w:rsidTr="00D2154E">
        <w:trPr>
          <w:trHeight w:val="2640"/>
        </w:trPr>
        <w:tc>
          <w:tcPr>
            <w:tcW w:w="5204" w:type="dxa"/>
          </w:tcPr>
          <w:p w:rsidR="00BD34AA" w:rsidRDefault="00BD34A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D34AA" w:rsidRDefault="00BD34AA">
            <w:pPr>
              <w:pStyle w:val="ConsPlusTitle"/>
              <w:rPr>
                <w:rFonts w:asci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b w:val="0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cs="Times New Roman"/>
                <w:b w:val="0"/>
                <w:sz w:val="28"/>
                <w:szCs w:val="28"/>
              </w:rPr>
              <w:t xml:space="preserve">Регламента реализации </w:t>
            </w:r>
            <w:r w:rsidR="00520382">
              <w:rPr>
                <w:rFonts w:ascii="Times New Roman" w:cs="Times New Roman"/>
                <w:b w:val="0"/>
                <w:sz w:val="28"/>
                <w:szCs w:val="28"/>
              </w:rPr>
              <w:t>Дружбинским</w:t>
            </w:r>
            <w:r>
              <w:rPr>
                <w:rFonts w:ascii="Times New Roman" w:cs="Times New Roman"/>
                <w:b w:val="0"/>
                <w:sz w:val="28"/>
                <w:szCs w:val="28"/>
              </w:rPr>
              <w:t xml:space="preserve"> сельским поселением полномочий администратора доходов по взысканию дебиторской задолженности по платежам в бюджет, пеням и штрафам по ним</w:t>
            </w:r>
          </w:p>
          <w:p w:rsidR="00BD34AA" w:rsidRDefault="00BD34AA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402" w:type="dxa"/>
            <w:hideMark/>
          </w:tcPr>
          <w:p w:rsidR="00BD34AA" w:rsidRDefault="00BD34AA">
            <w:pPr>
              <w:tabs>
                <w:tab w:val="left" w:pos="851"/>
                <w:tab w:val="left" w:pos="1080"/>
              </w:tabs>
              <w:suppressAutoHyphens/>
              <w:spacing w:after="200" w:line="276" w:lineRule="auto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.</w:t>
            </w:r>
          </w:p>
        </w:tc>
      </w:tr>
    </w:tbl>
    <w:p w:rsidR="00BD34AA" w:rsidRPr="002D2D0E" w:rsidRDefault="00BD34AA" w:rsidP="00BD34A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2D2D0E">
        <w:rPr>
          <w:color w:val="000000" w:themeColor="text1"/>
          <w:sz w:val="28"/>
          <w:szCs w:val="28"/>
        </w:rPr>
        <w:t>В соответствии со статьей 160.1 Бюджетно</w:t>
      </w:r>
      <w:r w:rsidR="00B73885" w:rsidRPr="002D2D0E">
        <w:rPr>
          <w:color w:val="000000" w:themeColor="text1"/>
          <w:sz w:val="28"/>
          <w:szCs w:val="28"/>
        </w:rPr>
        <w:t>го кодекса Российской Федерации и</w:t>
      </w:r>
      <w:r w:rsidRPr="002D2D0E">
        <w:rPr>
          <w:color w:val="000000" w:themeColor="text1"/>
          <w:sz w:val="28"/>
          <w:szCs w:val="28"/>
        </w:rPr>
        <w:t xml:space="preserve"> 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повышение эффективности работы с дебиторской задолженностью и принятие своевременных мер по</w:t>
      </w:r>
      <w:proofErr w:type="gramEnd"/>
      <w:r w:rsidRPr="002D2D0E">
        <w:rPr>
          <w:color w:val="000000" w:themeColor="text1"/>
          <w:sz w:val="28"/>
          <w:szCs w:val="28"/>
        </w:rPr>
        <w:t xml:space="preserve"> взысканию просроч</w:t>
      </w:r>
      <w:r w:rsidR="00B73885" w:rsidRPr="002D2D0E">
        <w:rPr>
          <w:color w:val="000000" w:themeColor="text1"/>
          <w:sz w:val="28"/>
          <w:szCs w:val="28"/>
        </w:rPr>
        <w:t>енной дебиторской задолженности»</w:t>
      </w:r>
      <w:r w:rsidRPr="002D2D0E">
        <w:rPr>
          <w:color w:val="000000" w:themeColor="text1"/>
          <w:sz w:val="28"/>
          <w:szCs w:val="28"/>
        </w:rPr>
        <w:t xml:space="preserve"> </w:t>
      </w:r>
    </w:p>
    <w:p w:rsidR="008C1251" w:rsidRDefault="008C1251" w:rsidP="00BD34AA">
      <w:pPr>
        <w:ind w:firstLine="709"/>
        <w:jc w:val="both"/>
        <w:rPr>
          <w:shadow w:val="0"/>
          <w:sz w:val="28"/>
          <w:szCs w:val="28"/>
        </w:rPr>
      </w:pPr>
    </w:p>
    <w:p w:rsidR="008C1251" w:rsidRDefault="00BD34AA" w:rsidP="008C1251">
      <w:pPr>
        <w:jc w:val="both"/>
        <w:rPr>
          <w:b/>
          <w:sz w:val="28"/>
          <w:szCs w:val="28"/>
        </w:rPr>
      </w:pPr>
      <w:r w:rsidRPr="008C1251">
        <w:rPr>
          <w:b/>
          <w:sz w:val="28"/>
          <w:szCs w:val="28"/>
        </w:rPr>
        <w:t>ПОСТАНОВЛЯЮ:</w:t>
      </w:r>
    </w:p>
    <w:p w:rsidR="002D2D0E" w:rsidRDefault="002D2D0E" w:rsidP="008C1251">
      <w:pPr>
        <w:jc w:val="both"/>
        <w:rPr>
          <w:sz w:val="28"/>
          <w:szCs w:val="28"/>
        </w:rPr>
      </w:pPr>
    </w:p>
    <w:p w:rsidR="00BD34AA" w:rsidRDefault="00BD34AA" w:rsidP="00BD34AA">
      <w:pPr>
        <w:numPr>
          <w:ilvl w:val="0"/>
          <w:numId w:val="1"/>
        </w:numPr>
        <w:ind w:firstLine="709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Утвердить Регламент реализации </w:t>
      </w:r>
      <w:r w:rsidR="00514B64">
        <w:rPr>
          <w:sz w:val="28"/>
          <w:szCs w:val="28"/>
        </w:rPr>
        <w:t>Дружбинским</w:t>
      </w:r>
      <w:r>
        <w:rPr>
          <w:sz w:val="28"/>
          <w:szCs w:val="28"/>
        </w:rPr>
        <w:t xml:space="preserve"> сельским поселением полномочий администратора доходов по взысканию дебиторской задолженности по платежам в бюджет, пеням и штрафам по ним согласно приложению.</w:t>
      </w:r>
    </w:p>
    <w:p w:rsidR="00BD34AA" w:rsidRDefault="00BD34AA" w:rsidP="00BD34AA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514B64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телекоммуникационной сети «Интернет».</w:t>
      </w:r>
    </w:p>
    <w:p w:rsidR="00514B64" w:rsidRDefault="00BD34AA" w:rsidP="002D2D0E">
      <w:pPr>
        <w:numPr>
          <w:ilvl w:val="0"/>
          <w:numId w:val="1"/>
        </w:numPr>
        <w:tabs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514B64">
        <w:rPr>
          <w:sz w:val="28"/>
          <w:szCs w:val="28"/>
        </w:rPr>
        <w:t>Контроль за</w:t>
      </w:r>
      <w:proofErr w:type="gramEnd"/>
      <w:r w:rsidRPr="00514B64">
        <w:rPr>
          <w:sz w:val="28"/>
          <w:szCs w:val="28"/>
        </w:rPr>
        <w:t xml:space="preserve"> исполнением постановления оставляю за собой.</w:t>
      </w:r>
    </w:p>
    <w:p w:rsidR="00BD34AA" w:rsidRDefault="00BD34AA" w:rsidP="002D2D0E">
      <w:pPr>
        <w:numPr>
          <w:ilvl w:val="0"/>
          <w:numId w:val="1"/>
        </w:num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14B64">
        <w:rPr>
          <w:sz w:val="28"/>
          <w:szCs w:val="28"/>
        </w:rPr>
        <w:t xml:space="preserve">Настоящее постановление вступает в силу после официального опубликования (обнародования) в установленном порядке. </w:t>
      </w:r>
    </w:p>
    <w:p w:rsidR="00F32B15" w:rsidRPr="00514B64" w:rsidRDefault="00F32B15" w:rsidP="00F32B15">
      <w:pPr>
        <w:tabs>
          <w:tab w:val="left" w:pos="284"/>
        </w:tabs>
        <w:spacing w:line="276" w:lineRule="auto"/>
        <w:ind w:left="709"/>
        <w:jc w:val="both"/>
        <w:rPr>
          <w:sz w:val="28"/>
          <w:szCs w:val="28"/>
        </w:rPr>
      </w:pPr>
    </w:p>
    <w:p w:rsidR="00C66C25" w:rsidRPr="00C66C25" w:rsidRDefault="00C66C25" w:rsidP="00C66C25">
      <w:pPr>
        <w:rPr>
          <w:sz w:val="28"/>
          <w:szCs w:val="28"/>
        </w:rPr>
      </w:pPr>
      <w:r w:rsidRPr="00C66C25">
        <w:rPr>
          <w:sz w:val="28"/>
          <w:szCs w:val="28"/>
        </w:rPr>
        <w:t>Глава администрации</w:t>
      </w:r>
    </w:p>
    <w:p w:rsidR="00C66C25" w:rsidRPr="00C66C25" w:rsidRDefault="00C66C25" w:rsidP="00C66C25">
      <w:pPr>
        <w:pStyle w:val="a4"/>
        <w:tabs>
          <w:tab w:val="left" w:pos="1134"/>
        </w:tabs>
        <w:ind w:left="0"/>
        <w:rPr>
          <w:sz w:val="28"/>
          <w:szCs w:val="28"/>
        </w:rPr>
      </w:pPr>
      <w:r w:rsidRPr="00C66C25">
        <w:rPr>
          <w:sz w:val="28"/>
          <w:szCs w:val="28"/>
        </w:rPr>
        <w:t>Дружбинского сельского</w:t>
      </w:r>
    </w:p>
    <w:p w:rsidR="00C66C25" w:rsidRPr="00C66C25" w:rsidRDefault="00C66C25" w:rsidP="00C66C25">
      <w:pPr>
        <w:pStyle w:val="a4"/>
        <w:tabs>
          <w:tab w:val="left" w:pos="1134"/>
        </w:tabs>
        <w:ind w:left="0"/>
        <w:rPr>
          <w:sz w:val="28"/>
          <w:szCs w:val="28"/>
        </w:rPr>
      </w:pPr>
      <w:r w:rsidRPr="00C66C25">
        <w:rPr>
          <w:sz w:val="28"/>
          <w:szCs w:val="28"/>
        </w:rPr>
        <w:t xml:space="preserve">поселения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C66C25">
        <w:rPr>
          <w:sz w:val="28"/>
          <w:szCs w:val="28"/>
        </w:rPr>
        <w:t>М.С. Боташев</w:t>
      </w:r>
    </w:p>
    <w:p w:rsidR="00140674" w:rsidRPr="00ED260F" w:rsidRDefault="00BD34AA" w:rsidP="00140674">
      <w:pPr>
        <w:pStyle w:val="ConsPlusNormal"/>
        <w:ind w:left="5670"/>
        <w:jc w:val="right"/>
        <w:outlineLvl w:val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                </w:t>
      </w:r>
      <w:r w:rsidR="00140674">
        <w:rPr>
          <w:sz w:val="28"/>
          <w:szCs w:val="28"/>
        </w:rPr>
        <w:t xml:space="preserve">                                                                                 </w:t>
      </w:r>
      <w:r w:rsidR="00140674" w:rsidRPr="00ED260F">
        <w:rPr>
          <w:sz w:val="28"/>
          <w:szCs w:val="28"/>
        </w:rPr>
        <w:t>Приложение</w:t>
      </w:r>
      <w:r w:rsidR="00140674">
        <w:rPr>
          <w:sz w:val="28"/>
          <w:szCs w:val="28"/>
        </w:rPr>
        <w:t xml:space="preserve"> № 1</w:t>
      </w:r>
      <w:r w:rsidR="00140674" w:rsidRPr="00ED260F">
        <w:rPr>
          <w:sz w:val="28"/>
          <w:szCs w:val="28"/>
        </w:rPr>
        <w:t xml:space="preserve"> </w:t>
      </w:r>
    </w:p>
    <w:p w:rsidR="00140674" w:rsidRPr="00ED260F" w:rsidRDefault="00140674" w:rsidP="00140674">
      <w:pPr>
        <w:pStyle w:val="ConsPlusNormal"/>
        <w:ind w:left="5670"/>
        <w:jc w:val="right"/>
        <w:outlineLvl w:val="0"/>
        <w:rPr>
          <w:sz w:val="28"/>
          <w:szCs w:val="28"/>
        </w:rPr>
      </w:pPr>
      <w:r w:rsidRPr="00ED260F">
        <w:rPr>
          <w:sz w:val="28"/>
          <w:szCs w:val="28"/>
        </w:rPr>
        <w:t xml:space="preserve">к постановлению администрации </w:t>
      </w:r>
      <w:r w:rsidRPr="008548EC">
        <w:rPr>
          <w:sz w:val="28"/>
          <w:szCs w:val="28"/>
        </w:rPr>
        <w:t>Дружбинского</w:t>
      </w:r>
      <w:r w:rsidRPr="00ED260F">
        <w:rPr>
          <w:sz w:val="28"/>
          <w:szCs w:val="28"/>
        </w:rPr>
        <w:t xml:space="preserve"> сельского поселения </w:t>
      </w:r>
    </w:p>
    <w:p w:rsidR="00140674" w:rsidRDefault="00140674" w:rsidP="00140674">
      <w:pPr>
        <w:pStyle w:val="ConsPlusNormal"/>
        <w:ind w:left="567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от  26.09.</w:t>
      </w:r>
      <w:r w:rsidRPr="00ED260F">
        <w:rPr>
          <w:sz w:val="28"/>
          <w:szCs w:val="28"/>
        </w:rPr>
        <w:t>2023</w:t>
      </w:r>
      <w:r>
        <w:rPr>
          <w:sz w:val="28"/>
          <w:szCs w:val="28"/>
        </w:rPr>
        <w:t xml:space="preserve"> № 99</w:t>
      </w:r>
    </w:p>
    <w:p w:rsidR="00BD34AA" w:rsidRDefault="00BD34AA" w:rsidP="00140674">
      <w:pPr>
        <w:rPr>
          <w:sz w:val="28"/>
          <w:szCs w:val="28"/>
        </w:rPr>
      </w:pPr>
    </w:p>
    <w:p w:rsidR="00BD34AA" w:rsidRDefault="00BD34AA" w:rsidP="00BD34AA">
      <w:pPr>
        <w:pStyle w:val="ConsPlusNormal"/>
        <w:jc w:val="both"/>
        <w:rPr>
          <w:sz w:val="28"/>
          <w:szCs w:val="28"/>
        </w:rPr>
      </w:pPr>
    </w:p>
    <w:p w:rsidR="00BD34AA" w:rsidRDefault="00BD34AA" w:rsidP="00BD34AA">
      <w:pPr>
        <w:pStyle w:val="ConsPlusTitle"/>
        <w:jc w:val="center"/>
        <w:rPr>
          <w:rFonts w:ascii="Times New Roman" w:cs="Times New Roman"/>
          <w:sz w:val="28"/>
          <w:szCs w:val="28"/>
        </w:rPr>
      </w:pPr>
      <w:bookmarkStart w:id="0" w:name="Par30"/>
      <w:bookmarkEnd w:id="0"/>
      <w:r>
        <w:rPr>
          <w:rFonts w:ascii="Times New Roman" w:cs="Times New Roman"/>
          <w:sz w:val="28"/>
          <w:szCs w:val="28"/>
        </w:rPr>
        <w:t xml:space="preserve">РЕГЛАМЕНТ </w:t>
      </w:r>
    </w:p>
    <w:p w:rsidR="00BD34AA" w:rsidRDefault="00BD34AA" w:rsidP="00BD34AA">
      <w:pPr>
        <w:pStyle w:val="ConsPlusTitle"/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реализации </w:t>
      </w:r>
      <w:r w:rsidR="00967B17">
        <w:rPr>
          <w:rFonts w:ascii="Times New Roman" w:cs="Times New Roman"/>
          <w:sz w:val="28"/>
          <w:szCs w:val="28"/>
        </w:rPr>
        <w:t>Дружбинским</w:t>
      </w:r>
      <w:r>
        <w:rPr>
          <w:rFonts w:ascii="Times New Roman" w:cs="Times New Roman"/>
          <w:sz w:val="28"/>
          <w:szCs w:val="28"/>
        </w:rPr>
        <w:t xml:space="preserve"> сельским поселением полномочий администратора доходов по взысканию дебиторской задолженности по платежам в бюджет, пеням и штрафам по ним</w:t>
      </w:r>
    </w:p>
    <w:p w:rsidR="00BD34AA" w:rsidRDefault="00BD34AA" w:rsidP="00BD34AA">
      <w:pPr>
        <w:pStyle w:val="ConsPlusNormal"/>
        <w:jc w:val="both"/>
        <w:rPr>
          <w:sz w:val="28"/>
          <w:szCs w:val="28"/>
        </w:rPr>
      </w:pPr>
    </w:p>
    <w:p w:rsidR="00BD34AA" w:rsidRDefault="00BD34AA" w:rsidP="00BD34AA">
      <w:pPr>
        <w:pStyle w:val="ConsPlusTitle"/>
        <w:jc w:val="center"/>
        <w:outlineLvl w:val="1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1. Общие положения</w:t>
      </w:r>
    </w:p>
    <w:p w:rsidR="00BD34AA" w:rsidRDefault="00BD34AA" w:rsidP="00BD34AA">
      <w:pPr>
        <w:pStyle w:val="ConsPlusNormal"/>
        <w:jc w:val="both"/>
        <w:rPr>
          <w:sz w:val="28"/>
          <w:szCs w:val="28"/>
        </w:rPr>
      </w:pP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Настоящий Регламент разработан в целях реализации комплекса мер, направленных на улучшение качества администрирования доходов местного бюджета (далее – местный бюджет), повышения эффективности работы с просроченной дебиторской задолженностью и принятие своевременных мер по ее взысканию.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Регламент регулирует отношения, связанные с осуществлением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администрацией </w:t>
      </w:r>
      <w:r w:rsidR="00231418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полномочий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поступлением неналоговых доходов и полномочий по взысканию дебиторской задолженности по платежам в бюджет, пеням и штрафам по ним.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местный бюджет по доходам, администрируемым администрацией </w:t>
      </w:r>
      <w:r w:rsidR="00231418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</w:t>
      </w:r>
    </w:p>
    <w:p w:rsidR="00BD34AA" w:rsidRDefault="00BD34AA" w:rsidP="00BD34AA">
      <w:pPr>
        <w:pStyle w:val="ConsPlus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Во всем, что не урегулировано настоящим Регламентом, администрация </w:t>
      </w:r>
      <w:r w:rsidR="00231418">
        <w:rPr>
          <w:color w:val="000000"/>
          <w:sz w:val="28"/>
          <w:szCs w:val="28"/>
        </w:rPr>
        <w:t>Дружбинского</w:t>
      </w:r>
      <w:r>
        <w:rPr>
          <w:color w:val="000000"/>
          <w:sz w:val="28"/>
          <w:szCs w:val="28"/>
        </w:rPr>
        <w:t xml:space="preserve"> сельского поселения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руководствуется действующим законодательством Российской Федерации, Карачаево-Черкесской Республики, иными нормативными правовыми актами.</w:t>
      </w:r>
    </w:p>
    <w:p w:rsidR="00BD34AA" w:rsidRDefault="00BD34AA" w:rsidP="00BD34AA">
      <w:pPr>
        <w:pStyle w:val="ConsPlusNormal"/>
        <w:jc w:val="both"/>
        <w:rPr>
          <w:sz w:val="28"/>
          <w:szCs w:val="28"/>
        </w:rPr>
      </w:pPr>
    </w:p>
    <w:p w:rsidR="00BD34AA" w:rsidRDefault="00BD34AA" w:rsidP="00BD34AA">
      <w:pPr>
        <w:pStyle w:val="ConsPlusTitle"/>
        <w:jc w:val="center"/>
        <w:outlineLvl w:val="1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2. Перечень структурных подразделений (сотрудников) наименование администратора доходов, ответственных за работу с дебиторской задолженностью по доходам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</w:p>
    <w:p w:rsidR="00BD34AA" w:rsidRDefault="00BD34AA" w:rsidP="00BD34A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Работа с дебиторской задолженностью осуществляется:</w:t>
      </w:r>
    </w:p>
    <w:p w:rsidR="00BD34AA" w:rsidRDefault="00BD34AA" w:rsidP="00BD34A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Ответственное лицо по работе с задолженностью по арендной плате за </w:t>
      </w:r>
      <w:r>
        <w:rPr>
          <w:sz w:val="28"/>
          <w:szCs w:val="28"/>
        </w:rPr>
        <w:lastRenderedPageBreak/>
        <w:t xml:space="preserve">пользование нежилым имуществом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 xml:space="preserve">ачальник отдела - главный бухгалтер администрации </w:t>
      </w:r>
      <w:r w:rsidR="00876AD7">
        <w:rPr>
          <w:sz w:val="28"/>
          <w:szCs w:val="28"/>
        </w:rPr>
        <w:t>Дружбинского сельского поселения.</w:t>
      </w:r>
    </w:p>
    <w:p w:rsidR="00BD34AA" w:rsidRDefault="00BD34AA" w:rsidP="00BD34AA">
      <w:pPr>
        <w:pStyle w:val="ConsPlusTitle"/>
        <w:jc w:val="center"/>
        <w:outlineLvl w:val="1"/>
        <w:rPr>
          <w:rFonts w:ascii="Times New Roman" w:cs="Times New Roman"/>
          <w:b w:val="0"/>
          <w:sz w:val="28"/>
          <w:szCs w:val="28"/>
        </w:rPr>
      </w:pPr>
    </w:p>
    <w:p w:rsidR="00BD34AA" w:rsidRDefault="00BD34AA" w:rsidP="00BD34AA">
      <w:pPr>
        <w:pStyle w:val="ConsPlusTitle"/>
        <w:jc w:val="center"/>
        <w:outlineLvl w:val="1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3. Мероприятия по недопущению образования </w:t>
      </w:r>
      <w:proofErr w:type="gramStart"/>
      <w:r>
        <w:rPr>
          <w:rFonts w:ascii="Times New Roman" w:cs="Times New Roman"/>
          <w:sz w:val="28"/>
          <w:szCs w:val="28"/>
        </w:rPr>
        <w:t>просроченной</w:t>
      </w:r>
      <w:proofErr w:type="gramEnd"/>
    </w:p>
    <w:p w:rsidR="00BD34AA" w:rsidRDefault="00BD34AA" w:rsidP="00BD34AA">
      <w:pPr>
        <w:pStyle w:val="ConsPlusTitle"/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дебиторской задолженности по доходам, выявлению факторов,</w:t>
      </w:r>
    </w:p>
    <w:p w:rsidR="00BD34AA" w:rsidRDefault="00BD34AA" w:rsidP="00BD34AA">
      <w:pPr>
        <w:pStyle w:val="ConsPlusTitle"/>
        <w:jc w:val="center"/>
        <w:rPr>
          <w:rFonts w:ascii="Times New Roman" w:cs="Times New Roman"/>
          <w:sz w:val="28"/>
          <w:szCs w:val="28"/>
        </w:rPr>
      </w:pPr>
      <w:proofErr w:type="gramStart"/>
      <w:r>
        <w:rPr>
          <w:rFonts w:ascii="Times New Roman" w:cs="Times New Roman"/>
          <w:sz w:val="28"/>
          <w:szCs w:val="28"/>
        </w:rPr>
        <w:t>влияющих</w:t>
      </w:r>
      <w:proofErr w:type="gramEnd"/>
      <w:r>
        <w:rPr>
          <w:rFonts w:ascii="Times New Roman" w:cs="Times New Roman"/>
          <w:sz w:val="28"/>
          <w:szCs w:val="28"/>
        </w:rPr>
        <w:t xml:space="preserve"> на образование просроченной дебиторской</w:t>
      </w:r>
    </w:p>
    <w:p w:rsidR="00BD34AA" w:rsidRDefault="00BD34AA" w:rsidP="00BD34AA">
      <w:pPr>
        <w:pStyle w:val="ConsPlusTitle"/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задолженности по доходам</w:t>
      </w:r>
    </w:p>
    <w:p w:rsidR="00BD34AA" w:rsidRDefault="00BD34AA" w:rsidP="00BD34AA">
      <w:pPr>
        <w:pStyle w:val="ConsPlusNormal"/>
        <w:jc w:val="both"/>
        <w:rPr>
          <w:sz w:val="28"/>
          <w:szCs w:val="28"/>
        </w:rPr>
      </w:pP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В целях недопущения образования просроченной дебиторской задолженности ответственные лица администрации </w:t>
      </w:r>
      <w:r w:rsidR="0040043E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поселения: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осуществляют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правильностью исчисления, полнотой и своевременностью осуществления платежей в местный бюджет, пеням и штрафам по ним, по закрепленным источникам формирования доходов местного бюджета, в том числе:</w:t>
      </w:r>
    </w:p>
    <w:p w:rsidR="00BD34AA" w:rsidRDefault="0040043E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контрактом);</w:t>
      </w:r>
    </w:p>
    <w:p w:rsidR="00BD34AA" w:rsidRDefault="0040043E" w:rsidP="00BD34A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</w:t>
      </w:r>
      <w:proofErr w:type="gramEnd"/>
      <w:r w:rsidR="00BD34AA">
        <w:rPr>
          <w:sz w:val="28"/>
          <w:szCs w:val="28"/>
        </w:rPr>
        <w:t xml:space="preserve"> </w:t>
      </w:r>
      <w:proofErr w:type="gramStart"/>
      <w:r w:rsidR="00BD34AA">
        <w:rPr>
          <w:sz w:val="28"/>
          <w:szCs w:val="28"/>
        </w:rPr>
        <w:t xml:space="preserve">подлежащую уплате сумму, не размещается в ГИС ГМП, </w:t>
      </w:r>
      <w:hyperlink r:id="rId8" w:history="1">
        <w:r w:rsidR="00BD34AA">
          <w:rPr>
            <w:rStyle w:val="a3"/>
            <w:color w:val="auto"/>
            <w:sz w:val="28"/>
            <w:szCs w:val="28"/>
            <w:u w:val="none"/>
          </w:rPr>
          <w:t>перечень</w:t>
        </w:r>
      </w:hyperlink>
      <w:r w:rsidR="00BD34AA">
        <w:rPr>
          <w:sz w:val="28"/>
          <w:szCs w:val="28"/>
        </w:rPr>
        <w:t xml:space="preserve"> которых утвержден приказом Министерства финансов Российской Федерации 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  <w:proofErr w:type="gramEnd"/>
    </w:p>
    <w:p w:rsidR="00BD34AA" w:rsidRDefault="0040043E" w:rsidP="00BD34A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</w:t>
      </w:r>
      <w:proofErr w:type="gramEnd"/>
      <w:r w:rsidR="00BD34AA">
        <w:rPr>
          <w:sz w:val="28"/>
          <w:szCs w:val="28"/>
        </w:rPr>
        <w:t xml:space="preserve"> Федерации; </w:t>
      </w:r>
    </w:p>
    <w:p w:rsidR="00BD34AA" w:rsidRDefault="0040043E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за своевременным начислением неустойки (штрафов, пени);</w:t>
      </w:r>
    </w:p>
    <w:p w:rsidR="00BD34AA" w:rsidRDefault="0040043E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</w:t>
      </w:r>
      <w:r w:rsidR="00BD34AA">
        <w:rPr>
          <w:sz w:val="28"/>
          <w:szCs w:val="28"/>
        </w:rPr>
        <w:lastRenderedPageBreak/>
        <w:t xml:space="preserve">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 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проводят инвентаризацию расчетов с должниками, включая сверку данных по доходам местного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проводят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 на предмет:</w:t>
      </w:r>
    </w:p>
    <w:p w:rsidR="00BD34AA" w:rsidRDefault="0040043E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наличия сведений о взыскании с должника денежных сре</w:t>
      </w:r>
      <w:proofErr w:type="gramStart"/>
      <w:r w:rsidR="00BD34AA">
        <w:rPr>
          <w:sz w:val="28"/>
          <w:szCs w:val="28"/>
        </w:rPr>
        <w:t>дств в р</w:t>
      </w:r>
      <w:proofErr w:type="gramEnd"/>
      <w:r w:rsidR="00BD34AA">
        <w:rPr>
          <w:sz w:val="28"/>
          <w:szCs w:val="28"/>
        </w:rPr>
        <w:t>амках исполнительного производства;</w:t>
      </w:r>
    </w:p>
    <w:p w:rsidR="00BD34AA" w:rsidRDefault="0040043E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наличия сведений о возбуждении в отношении должника дела о банкротстве.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 Мероприятия по недопущению образования просроченной дебиторской задолженности по доходам, выявлению </w:t>
      </w:r>
      <w:proofErr w:type="gramStart"/>
      <w:r>
        <w:rPr>
          <w:sz w:val="28"/>
          <w:szCs w:val="28"/>
        </w:rPr>
        <w:t>факторов, влияющих на образование просроченной дебиторской задолженности по доходам проводятся</w:t>
      </w:r>
      <w:proofErr w:type="gramEnd"/>
      <w:r>
        <w:rPr>
          <w:sz w:val="28"/>
          <w:szCs w:val="28"/>
        </w:rPr>
        <w:t xml:space="preserve"> не реже одного раза в квартал ответственными лицами администрации </w:t>
      </w:r>
      <w:r w:rsidR="0040043E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поселения.</w:t>
      </w:r>
    </w:p>
    <w:p w:rsidR="00BD34AA" w:rsidRDefault="00BD34AA" w:rsidP="00BD34AA">
      <w:pPr>
        <w:pStyle w:val="ConsPlusNormal"/>
        <w:jc w:val="both"/>
        <w:rPr>
          <w:sz w:val="28"/>
          <w:szCs w:val="28"/>
        </w:rPr>
      </w:pPr>
    </w:p>
    <w:p w:rsidR="00BD34AA" w:rsidRDefault="00BD34AA" w:rsidP="00BD34AA">
      <w:pPr>
        <w:pStyle w:val="ConsPlusTitle"/>
        <w:jc w:val="center"/>
        <w:outlineLvl w:val="1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4.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</w:t>
      </w:r>
    </w:p>
    <w:p w:rsidR="00BD34AA" w:rsidRDefault="00BD34AA" w:rsidP="00BD34AA">
      <w:pPr>
        <w:pStyle w:val="ConsPlusNormal"/>
        <w:jc w:val="both"/>
        <w:rPr>
          <w:sz w:val="28"/>
          <w:szCs w:val="28"/>
        </w:rPr>
      </w:pP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целях урегулирования просроченной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образования просроченной дебиторской задолженности ответственные лица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поселения: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направляют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 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направляют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 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рассматривают вопрос о возможности расторжения договора (муниципального контракта), предоставления отсрочки (рассрочки) платежа, </w:t>
      </w:r>
      <w:r>
        <w:rPr>
          <w:sz w:val="28"/>
          <w:szCs w:val="28"/>
        </w:rPr>
        <w:lastRenderedPageBreak/>
        <w:t>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Указанное мероприятие осуществляется ответственными лицами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в срок до принятия администрацией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решения о принудительном взыскании дебиторской задолженности по доходам;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4) направляют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с учетом требований </w:t>
      </w:r>
      <w:hyperlink r:id="rId9" w:history="1">
        <w:r>
          <w:rPr>
            <w:rStyle w:val="a3"/>
            <w:color w:val="auto"/>
            <w:sz w:val="28"/>
            <w:szCs w:val="28"/>
            <w:u w:val="none"/>
          </w:rPr>
          <w:t>Положения</w:t>
        </w:r>
      </w:hyperlink>
      <w:r>
        <w:rPr>
          <w:sz w:val="28"/>
          <w:szCs w:val="28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банкротстве.</w:t>
      </w:r>
      <w:proofErr w:type="gramEnd"/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Указанное мероприятие осуществляется ответственными лицами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в срок, установленный законодательством Российской Федерации.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О факте наличия просроченной дебиторской задолженности в части выплат физическим лицам, юридическим лицам, кроме нарушения должником условий договора (муниципального контракта), ответственные лица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подготовку материалов для выполнения </w:t>
      </w:r>
      <w:proofErr w:type="spellStart"/>
      <w:r>
        <w:rPr>
          <w:sz w:val="28"/>
          <w:szCs w:val="28"/>
        </w:rPr>
        <w:t>претензионно</w:t>
      </w:r>
      <w:proofErr w:type="spellEnd"/>
      <w:r>
        <w:rPr>
          <w:sz w:val="28"/>
          <w:szCs w:val="28"/>
        </w:rPr>
        <w:t>-исковой работы.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О факте наличия просроченной дебиторской задолженности в части нарушения должником условий договора (муниципального контракта), ответственные лица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подготовку материалов для выполнения </w:t>
      </w:r>
      <w:proofErr w:type="spellStart"/>
      <w:r>
        <w:rPr>
          <w:sz w:val="28"/>
          <w:szCs w:val="28"/>
        </w:rPr>
        <w:t>претензионно</w:t>
      </w:r>
      <w:proofErr w:type="spellEnd"/>
      <w:r>
        <w:rPr>
          <w:sz w:val="28"/>
          <w:szCs w:val="28"/>
        </w:rPr>
        <w:t>-исковой работы.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Ответственные лица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при наличии необходимых материалов для выполнения </w:t>
      </w:r>
      <w:proofErr w:type="spellStart"/>
      <w:r>
        <w:rPr>
          <w:sz w:val="28"/>
          <w:szCs w:val="28"/>
        </w:rPr>
        <w:t>претензионно</w:t>
      </w:r>
      <w:proofErr w:type="spellEnd"/>
      <w:r>
        <w:rPr>
          <w:sz w:val="28"/>
          <w:szCs w:val="28"/>
        </w:rPr>
        <w:t>-исковой работы (копия договора, муниципального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контракта, соглашения, акты о нарушении обязательства и иные документы) в зависимости от состава дебиторской задолженности осуществляет подготовку требования (претензии) и направляет его должнику с приложением расчета задолженности.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Требование (претензия) об имеющейся просроченной дебиторской задолженности и пени направляется в адрес должника одним из следующих способов: 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почте заказным письмом с уведомлением;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электронной почте с использованием опции «уведомление о получении» и (или) «прочтении» электронного сообщения;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путем направления требования (претензии) с использованием единой </w:t>
      </w:r>
      <w:r>
        <w:rPr>
          <w:sz w:val="28"/>
          <w:szCs w:val="28"/>
        </w:rPr>
        <w:lastRenderedPageBreak/>
        <w:t>информационной системы в сфере закупок, в порядке, установленном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14. В требовании (претензии) указываются: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должника;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и реквизиты документа-основания;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правовые основания для предъявления требования (претензии);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период просрочки;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сумма просроченной дебиторской задолженности по платежам, пени;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сумма штрафных санкций (при их наличии);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реквизиты для перечисления просроченной дебиторской задолженности;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Требование (претензия) подписывается </w:t>
      </w:r>
      <w:r w:rsidR="002752EF">
        <w:rPr>
          <w:sz w:val="28"/>
          <w:szCs w:val="28"/>
        </w:rPr>
        <w:t>Г</w:t>
      </w:r>
      <w:r>
        <w:rPr>
          <w:sz w:val="28"/>
          <w:szCs w:val="28"/>
        </w:rPr>
        <w:t xml:space="preserve">лавой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 При добровольном исполнении должником обязатель</w:t>
      </w:r>
      <w:proofErr w:type="gramStart"/>
      <w:r>
        <w:rPr>
          <w:sz w:val="28"/>
          <w:szCs w:val="28"/>
        </w:rPr>
        <w:t>ств в ср</w:t>
      </w:r>
      <w:proofErr w:type="gramEnd"/>
      <w:r>
        <w:rPr>
          <w:sz w:val="28"/>
          <w:szCs w:val="28"/>
        </w:rPr>
        <w:t xml:space="preserve">ок, указанный в требовании (претензии), претензионная работа в отношении должника прекращается, о чем служебным письмом уведомляется ответственными лицами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В случае непогашения должником в полном объеме просроченной дебиторской задолженности по истечении установленного в требовании (претензии) срока ответственными лицами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в зависимости от состава дебиторской задолженности подготавливаются документы для подачи искового заявления в соответствии с действующим законодательством Российской Федерации.</w:t>
      </w:r>
    </w:p>
    <w:p w:rsidR="00BD34AA" w:rsidRDefault="00BD34AA" w:rsidP="00BD34AA">
      <w:pPr>
        <w:widowControl w:val="0"/>
        <w:suppressAutoHyphens/>
        <w:autoSpaceDE w:val="0"/>
        <w:ind w:firstLine="72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17. </w:t>
      </w:r>
      <w:proofErr w:type="gramStart"/>
      <w:r>
        <w:rPr>
          <w:sz w:val="28"/>
          <w:szCs w:val="28"/>
        </w:rPr>
        <w:t xml:space="preserve">В случае выявления просроченной дебиторской задолженности, соответствующей критериям для отнесения ее к категории безнадежной к взысканию, ответственные лица администрации </w:t>
      </w:r>
      <w:r w:rsidR="002752EF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ежеквартально, до 1 числа месяца, следующего за отчетным, осуществляют </w:t>
      </w:r>
      <w:r w:rsidRPr="002752EF">
        <w:rPr>
          <w:sz w:val="28"/>
          <w:szCs w:val="28"/>
        </w:rPr>
        <w:t>списание с бюджетного учета в соответствии с Порядком, утвержденным</w:t>
      </w:r>
      <w:r w:rsidRPr="002752EF">
        <w:rPr>
          <w:i/>
          <w:sz w:val="28"/>
          <w:szCs w:val="28"/>
        </w:rPr>
        <w:t xml:space="preserve"> </w:t>
      </w:r>
      <w:r w:rsidRPr="002752EF">
        <w:rPr>
          <w:sz w:val="28"/>
          <w:szCs w:val="28"/>
        </w:rPr>
        <w:t>постановлением</w:t>
      </w:r>
      <w:r w:rsidRPr="002752EF">
        <w:rPr>
          <w:i/>
          <w:sz w:val="28"/>
          <w:szCs w:val="28"/>
        </w:rPr>
        <w:t xml:space="preserve"> </w:t>
      </w:r>
      <w:r w:rsidRPr="002752EF">
        <w:rPr>
          <w:sz w:val="28"/>
          <w:szCs w:val="28"/>
        </w:rPr>
        <w:t xml:space="preserve">администрации </w:t>
      </w:r>
      <w:r w:rsidR="002752EF" w:rsidRPr="002752EF">
        <w:rPr>
          <w:sz w:val="28"/>
          <w:szCs w:val="28"/>
        </w:rPr>
        <w:t>Дружбинского</w:t>
      </w:r>
      <w:r w:rsidRPr="002752EF">
        <w:rPr>
          <w:sz w:val="28"/>
          <w:szCs w:val="28"/>
        </w:rPr>
        <w:t xml:space="preserve"> сельского поселения Прикубанского муниципального района</w:t>
      </w:r>
      <w:r w:rsidR="002752EF" w:rsidRPr="002752EF">
        <w:rPr>
          <w:sz w:val="28"/>
          <w:szCs w:val="28"/>
        </w:rPr>
        <w:t xml:space="preserve"> КЧР</w:t>
      </w:r>
      <w:r w:rsidRPr="002752EF">
        <w:rPr>
          <w:sz w:val="28"/>
          <w:szCs w:val="28"/>
        </w:rPr>
        <w:t xml:space="preserve">  </w:t>
      </w:r>
      <w:r w:rsidRPr="002752EF">
        <w:rPr>
          <w:color w:val="000000"/>
          <w:sz w:val="28"/>
          <w:szCs w:val="28"/>
        </w:rPr>
        <w:t xml:space="preserve">от   </w:t>
      </w:r>
      <w:r w:rsidR="002752EF" w:rsidRPr="002752EF">
        <w:rPr>
          <w:color w:val="000000"/>
          <w:sz w:val="28"/>
          <w:szCs w:val="28"/>
        </w:rPr>
        <w:t>26.09.</w:t>
      </w:r>
      <w:r w:rsidRPr="002752EF">
        <w:rPr>
          <w:color w:val="000000"/>
          <w:sz w:val="28"/>
          <w:szCs w:val="28"/>
        </w:rPr>
        <w:t>2023  №</w:t>
      </w:r>
      <w:r w:rsidR="002752EF" w:rsidRPr="002752EF">
        <w:rPr>
          <w:color w:val="000000"/>
          <w:sz w:val="28"/>
          <w:szCs w:val="28"/>
        </w:rPr>
        <w:t xml:space="preserve"> 98</w:t>
      </w:r>
      <w:r w:rsidRPr="002752EF">
        <w:rPr>
          <w:color w:val="000000"/>
          <w:sz w:val="28"/>
          <w:szCs w:val="28"/>
        </w:rPr>
        <w:t xml:space="preserve">  «</w:t>
      </w:r>
      <w:r w:rsidRPr="002752EF">
        <w:rPr>
          <w:sz w:val="28"/>
          <w:szCs w:val="28"/>
        </w:rPr>
        <w:t>Об утверждении Порядка принятия решений о признании безнадежной</w:t>
      </w:r>
      <w:proofErr w:type="gramEnd"/>
      <w:r w:rsidRPr="002752EF">
        <w:rPr>
          <w:sz w:val="28"/>
          <w:szCs w:val="28"/>
        </w:rPr>
        <w:t xml:space="preserve"> к взысканию задолженности по платежам в бюджет </w:t>
      </w:r>
      <w:r w:rsidR="002752EF" w:rsidRPr="002752EF">
        <w:rPr>
          <w:sz w:val="28"/>
          <w:szCs w:val="28"/>
        </w:rPr>
        <w:t>Дружбинского</w:t>
      </w:r>
      <w:r w:rsidRPr="002752EF">
        <w:rPr>
          <w:sz w:val="28"/>
          <w:szCs w:val="28"/>
        </w:rPr>
        <w:t xml:space="preserve"> сельского поселения Прикубанского муниципального района».</w:t>
      </w: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  <w:highlight w:val="yellow"/>
        </w:rPr>
      </w:pP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Мероприятия по принудительному взысканию дебиторской задолженности по доходам </w:t>
      </w: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5.1. Взыскание просроченной дебиторской задолженности</w:t>
      </w: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 судебном порядке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 При отсутствии добровольного исполнения претензии (требования) должником в установленный для погашения задолженности срок взыскание задолженности производится в судебном порядке.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Ответственные лица администрации </w:t>
      </w:r>
      <w:r w:rsidR="00377E5C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федеральным законодательством Российской Федерации.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Документы о ходе </w:t>
      </w:r>
      <w:proofErr w:type="spellStart"/>
      <w:r>
        <w:rPr>
          <w:sz w:val="28"/>
          <w:szCs w:val="28"/>
        </w:rPr>
        <w:t>претензионно</w:t>
      </w:r>
      <w:proofErr w:type="spellEnd"/>
      <w:r>
        <w:rPr>
          <w:sz w:val="28"/>
          <w:szCs w:val="28"/>
        </w:rPr>
        <w:t xml:space="preserve">-исковой работы по взысканию задолженности, в том числе судебные акты, на бумажном носителе хранятся у ответственных лиц администрации </w:t>
      </w:r>
      <w:r w:rsidR="00377E5C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В случае принятия судом решения о полном или частичном отказе в исковых требованиях о взыскании просроченной дебиторской задолженности ответственные лица администрации </w:t>
      </w:r>
      <w:r w:rsidR="00377E5C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обеспечивают и принимают меры по обжалованию судебных актов о полном или частичном отказе в удовлетворении заявленных требований в рамках действующего законодательства Российской Федерации.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5.2. Осуществление мероприятий по взысканию</w:t>
      </w: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просроченной дебиторской задолженности</w:t>
      </w: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исполнительного производства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proofErr w:type="gramStart"/>
      <w:r>
        <w:rPr>
          <w:sz w:val="28"/>
          <w:szCs w:val="28"/>
        </w:rPr>
        <w:t xml:space="preserve">В срок не позднее 30 календарных дней со дня получения администрацией </w:t>
      </w:r>
      <w:r w:rsidR="00377E5C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исполнительного документа (судебного акта), ответственные лица администрации </w:t>
      </w:r>
      <w:r w:rsidR="00377E5C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направляют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  <w:proofErr w:type="gramEnd"/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На стадии принудительного исполнения службой судебных приставов судебных актов о взыскании просроченной дебиторской задолженности с должника ответственные лица администрации </w:t>
      </w:r>
      <w:r w:rsidR="00377E5C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сельского поселения осуществляют информационное взаимодействие со службой судебных приставов, в том числе проводят следующие мероприятия: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направляют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BD34AA" w:rsidRDefault="00377E5C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BD34AA" w:rsidRDefault="00377E5C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 xml:space="preserve">об изменении наименования должника (для граждан - фамилия, имя, </w:t>
      </w:r>
      <w:r w:rsidR="00BD34AA">
        <w:rPr>
          <w:sz w:val="28"/>
          <w:szCs w:val="28"/>
        </w:rPr>
        <w:lastRenderedPageBreak/>
        <w:t>отчество (при его наличии), для организаций - наименование и юридический адрес);</w:t>
      </w:r>
    </w:p>
    <w:p w:rsidR="00BD34AA" w:rsidRDefault="00377E5C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о сумме непогашенной задолженности по исполнительному документу;</w:t>
      </w:r>
    </w:p>
    <w:p w:rsidR="00BD34AA" w:rsidRDefault="00377E5C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о наличии данных об объявлении розыска должника, его имущества;</w:t>
      </w:r>
    </w:p>
    <w:p w:rsidR="00BD34AA" w:rsidRDefault="00377E5C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34AA">
        <w:rPr>
          <w:sz w:val="28"/>
          <w:szCs w:val="28"/>
        </w:rPr>
        <w:t>об изменении состояния счета (счетов) должника, имуществе и правах имущественного характера должника на дату запроса;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осуществляют мониторинг соблюдения сроков взыскания просроченной дебиторской задолженности в рамках исполнительного производства, установленных Федеральным </w:t>
      </w:r>
      <w:hyperlink r:id="rId10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 октября 2007 года № 229-ФЗ «Об исполнительном производстве»;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проводят мониторинг эффективности взыскания просроченной дебиторской задолженности в рамках исполнительного производства.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Наблюдение за платежеспособностью должника в целях обеспечения исполнения дебиторской задолженности по доходам</w:t>
      </w:r>
    </w:p>
    <w:p w:rsidR="00BD34AA" w:rsidRDefault="00BD34AA" w:rsidP="00BD34AA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 осуществляется ответственными лицами администрации </w:t>
      </w:r>
      <w:r w:rsidR="00377E5C">
        <w:rPr>
          <w:sz w:val="28"/>
          <w:szCs w:val="28"/>
        </w:rPr>
        <w:t>Дружбинского</w:t>
      </w:r>
      <w:bookmarkStart w:id="1" w:name="_GoBack"/>
      <w:bookmarkEnd w:id="1"/>
      <w:r>
        <w:rPr>
          <w:sz w:val="28"/>
          <w:szCs w:val="28"/>
        </w:rPr>
        <w:t xml:space="preserve"> сельского поселения на регулярной основе.</w:t>
      </w:r>
    </w:p>
    <w:p w:rsidR="00BD34AA" w:rsidRDefault="00BD34AA" w:rsidP="00BD34AA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C96420" w:rsidRPr="00850105" w:rsidRDefault="00C96420">
      <w:pPr>
        <w:rPr>
          <w:sz w:val="28"/>
          <w:szCs w:val="28"/>
        </w:rPr>
      </w:pPr>
    </w:p>
    <w:sectPr w:rsidR="00C96420" w:rsidRPr="00850105" w:rsidSect="00F32B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F48D13"/>
    <w:multiLevelType w:val="hybridMultilevel"/>
    <w:tmpl w:val="FAF48D13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u w:color="000000"/>
      </w:rPr>
    </w:lvl>
    <w:lvl w:ilvl="1" w:tplc="FFFFFFFF">
      <w:start w:val="1"/>
      <w:numFmt w:val="decimal"/>
      <w:lvlText w:val=""/>
      <w:lvlJc w:val="left"/>
      <w:pPr>
        <w:ind w:left="0" w:firstLine="0"/>
      </w:pPr>
    </w:lvl>
    <w:lvl w:ilvl="2" w:tplc="FFFFFFFF">
      <w:start w:val="1"/>
      <w:numFmt w:val="decimal"/>
      <w:lvlText w:val=""/>
      <w:lvlJc w:val="left"/>
      <w:pPr>
        <w:ind w:left="0" w:firstLine="0"/>
      </w:pPr>
    </w:lvl>
    <w:lvl w:ilvl="3" w:tplc="FFFFFFFF">
      <w:start w:val="1"/>
      <w:numFmt w:val="decimal"/>
      <w:lvlText w:val=""/>
      <w:lvlJc w:val="left"/>
      <w:pPr>
        <w:ind w:left="0" w:firstLine="0"/>
      </w:pPr>
    </w:lvl>
    <w:lvl w:ilvl="4" w:tplc="FFFFFFFF">
      <w:start w:val="1"/>
      <w:numFmt w:val="decimal"/>
      <w:lvlText w:val=""/>
      <w:lvlJc w:val="left"/>
      <w:pPr>
        <w:ind w:left="0" w:firstLine="0"/>
      </w:pPr>
    </w:lvl>
    <w:lvl w:ilvl="5" w:tplc="FFFFFFFF">
      <w:start w:val="1"/>
      <w:numFmt w:val="decimal"/>
      <w:lvlText w:val=""/>
      <w:lvlJc w:val="left"/>
      <w:pPr>
        <w:ind w:left="0" w:firstLine="0"/>
      </w:pPr>
    </w:lvl>
    <w:lvl w:ilvl="6" w:tplc="FFFFFFFF">
      <w:start w:val="1"/>
      <w:numFmt w:val="decimal"/>
      <w:lvlText w:val=""/>
      <w:lvlJc w:val="left"/>
      <w:pPr>
        <w:ind w:left="0" w:firstLine="0"/>
      </w:pPr>
    </w:lvl>
    <w:lvl w:ilvl="7" w:tplc="FFFFFFFF">
      <w:start w:val="1"/>
      <w:numFmt w:val="decimal"/>
      <w:lvlText w:val=""/>
      <w:lvlJc w:val="left"/>
      <w:pPr>
        <w:ind w:left="0" w:firstLine="0"/>
      </w:pPr>
    </w:lvl>
    <w:lvl w:ilvl="8" w:tplc="FFFFFFFF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8B"/>
    <w:rsid w:val="00140674"/>
    <w:rsid w:val="00231418"/>
    <w:rsid w:val="002752EF"/>
    <w:rsid w:val="002D2D0E"/>
    <w:rsid w:val="00377E5C"/>
    <w:rsid w:val="0040043E"/>
    <w:rsid w:val="00512F8B"/>
    <w:rsid w:val="00514B64"/>
    <w:rsid w:val="00520382"/>
    <w:rsid w:val="00850105"/>
    <w:rsid w:val="00876AD7"/>
    <w:rsid w:val="008C1251"/>
    <w:rsid w:val="00967B17"/>
    <w:rsid w:val="00B73885"/>
    <w:rsid w:val="00BD34AA"/>
    <w:rsid w:val="00C66C25"/>
    <w:rsid w:val="00C96420"/>
    <w:rsid w:val="00D2154E"/>
    <w:rsid w:val="00F3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05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34AA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BD3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Times New Roman" w:cs="Arial"/>
      <w:b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D34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3">
    <w:name w:val="Абзац списка3"/>
    <w:basedOn w:val="a"/>
    <w:rsid w:val="00BD34AA"/>
    <w:pPr>
      <w:spacing w:after="200" w:line="276" w:lineRule="auto"/>
      <w:ind w:left="720"/>
      <w:contextualSpacing/>
    </w:pPr>
    <w:rPr>
      <w:rFonts w:ascii="Calibri" w:hAnsi="Calibri"/>
      <w:shadow w:val="0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C66C25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140674"/>
    <w:rPr>
      <w:rFonts w:ascii="Times New Roman" w:eastAsia="SimSu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05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34AA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BD3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Times New Roman" w:cs="Arial"/>
      <w:b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D34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3">
    <w:name w:val="Абзац списка3"/>
    <w:basedOn w:val="a"/>
    <w:rsid w:val="00BD34AA"/>
    <w:pPr>
      <w:spacing w:after="200" w:line="276" w:lineRule="auto"/>
      <w:ind w:left="720"/>
      <w:contextualSpacing/>
    </w:pPr>
    <w:rPr>
      <w:rFonts w:ascii="Calibri" w:hAnsi="Calibri"/>
      <w:shadow w:val="0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C66C25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140674"/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3706&amp;dst=100009&amp;field=134&amp;date=10.07.2023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36660&amp;date=07.07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3428&amp;dst=100099&amp;field=134&amp;date=10.07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2702</Words>
  <Characters>15404</Characters>
  <Application>Microsoft Office Word</Application>
  <DocSecurity>0</DocSecurity>
  <Lines>128</Lines>
  <Paragraphs>36</Paragraphs>
  <ScaleCrop>false</ScaleCrop>
  <Company/>
  <LinksUpToDate>false</LinksUpToDate>
  <CharactersWithSpaces>18070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18</cp:revision>
  <dcterms:created xsi:type="dcterms:W3CDTF">2023-09-29T08:52:00Z</dcterms:created>
  <dcterms:modified xsi:type="dcterms:W3CDTF">2023-09-29T09:14:00Z</dcterms:modified>
</cp:coreProperties>
</file>